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D6860" w:rsidRPr="00DD6860" w:rsidTr="00DD6860">
        <w:tc>
          <w:tcPr>
            <w:tcW w:w="9571" w:type="dxa"/>
            <w:vAlign w:val="center"/>
          </w:tcPr>
          <w:p w:rsidR="00DD6860" w:rsidRPr="00DD6860" w:rsidRDefault="00DD6860" w:rsidP="00DD6860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DD6860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46F09A22" wp14:editId="1755EED5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6860" w:rsidRPr="00DD6860" w:rsidTr="00DD6860">
        <w:tc>
          <w:tcPr>
            <w:tcW w:w="9571" w:type="dxa"/>
            <w:vAlign w:val="center"/>
          </w:tcPr>
          <w:p w:rsidR="00DD6860" w:rsidRPr="00DD6860" w:rsidRDefault="00DD6860" w:rsidP="00DD6860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DD6860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DD6860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DD6860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DD6860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DD6860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DD6860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DD6860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DD6860" w:rsidRPr="00DD6860" w:rsidRDefault="00DD6860" w:rsidP="00DD6860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DD6860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DD6860" w:rsidRPr="00DD6860" w:rsidRDefault="00DD6860" w:rsidP="00DD6860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DD6860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DD6860" w:rsidRDefault="00DD6860" w:rsidP="00DD6860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DD6860" w:rsidRDefault="00DD6860" w:rsidP="00DD68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оценке предложений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Многофункциональные устройства (МФУ)» для нужд ПАО "Саратовэнерго" и </w:t>
      </w:r>
      <w:r>
        <w:rPr>
          <w:rFonts w:ascii="Times New Roman" w:hAnsi="Times New Roman" w:cs="Times New Roman"/>
          <w:sz w:val="24"/>
          <w:szCs w:val="24"/>
        </w:rPr>
        <w:t>проведении процедуры повторной переторжки</w:t>
      </w:r>
    </w:p>
    <w:p w:rsidR="00DD6860" w:rsidRDefault="00DD6860" w:rsidP="00DD68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:rsidR="00DD6860" w:rsidRDefault="00DD6860" w:rsidP="00DD6860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2"/>
        <w:gridCol w:w="5673"/>
      </w:tblGrid>
      <w:tr w:rsidR="00DD6860" w:rsidTr="00DD686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860" w:rsidRDefault="00DD6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860" w:rsidRDefault="00DD6860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№13227/ОЗП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ППР2</w:t>
            </w:r>
          </w:p>
        </w:tc>
      </w:tr>
      <w:tr w:rsidR="00DD6860" w:rsidTr="00DD686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860" w:rsidRDefault="00DD6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860" w:rsidRDefault="00DD6860" w:rsidP="00C5508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C5508F" w:rsidRPr="00C5508F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мая 2018 г. </w:t>
            </w:r>
            <w:r w:rsidR="00C5508F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C5508F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DD6860" w:rsidTr="00DD686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860" w:rsidRDefault="00DD6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860" w:rsidRDefault="00DD6860" w:rsidP="00C5508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C5508F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мая 2018 г.</w:t>
            </w:r>
          </w:p>
        </w:tc>
      </w:tr>
      <w:tr w:rsidR="00DD6860" w:rsidTr="00DD686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860" w:rsidRDefault="00DD6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860" w:rsidRDefault="00DD6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3 672 115,00 руб. без НДС</w:t>
            </w:r>
          </w:p>
        </w:tc>
      </w:tr>
      <w:tr w:rsidR="00DD6860" w:rsidTr="00DD686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860" w:rsidRDefault="00DD6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860" w:rsidRDefault="00DD6860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DD6860" w:rsidRDefault="00DD6860" w:rsidP="00DD68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:rsidR="00DD6860" w:rsidRDefault="00DD6860" w:rsidP="00DD68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DD6860" w:rsidRDefault="00DD6860" w:rsidP="00DD68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Многофункциональные устройства (МФУ)</w:t>
      </w:r>
    </w:p>
    <w:p w:rsidR="00DD6860" w:rsidRDefault="00DD6860" w:rsidP="00DD68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DD6860" w:rsidRDefault="00DD6860" w:rsidP="00DD68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рассмотрении Сводного отчета экспертной группы по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DD6860" w:rsidRDefault="00DD6860" w:rsidP="00DD68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Об утверждении предварительного ранжирования предложений на участие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 открытом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запросе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предложений в электронной форме с учетом проведенной процедуры переторжки.</w:t>
      </w:r>
    </w:p>
    <w:p w:rsidR="00DD6860" w:rsidRDefault="00DD6860" w:rsidP="00DD68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 О проведении процедуры повторной переторжки среди Участников открытого запроса предложений в электронной форме.</w:t>
      </w:r>
    </w:p>
    <w:p w:rsidR="00DD6860" w:rsidRDefault="00DD6860" w:rsidP="00DD6860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DD6860" w:rsidRDefault="00DD6860" w:rsidP="00DD68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группы.</w:t>
      </w:r>
    </w:p>
    <w:p w:rsidR="00DD6860" w:rsidRDefault="00DD6860" w:rsidP="00DD68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Члены закупочной комиссии изучили поступившие предложения на участие в открытом запросе предложений в электронной форме с учетом проведенной процедуры переторжки. Результаты оценки сведены в Сводный отчет экспертной группы.</w:t>
      </w:r>
    </w:p>
    <w:p w:rsidR="00DD6860" w:rsidRDefault="00DD6860" w:rsidP="00DD6860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Закупочной комиссии предлагается одобрить Сводный отчет экспертной группы.</w:t>
      </w:r>
    </w:p>
    <w:p w:rsidR="00DD6860" w:rsidRPr="00DD6860" w:rsidRDefault="00DD6860" w:rsidP="00DD6860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2. Об утверждении предварительного ранжирования предложений на участие в открытом запросе предложений в электронной форме</w:t>
      </w:r>
      <w:r w:rsidRPr="00DD6860">
        <w:rPr>
          <w:rFonts w:ascii="Times New Roman" w:hAnsi="Times New Roman" w:cs="Times New Roman"/>
          <w:b/>
          <w:color w:val="000000"/>
          <w:sz w:val="24"/>
        </w:rPr>
        <w:t>.</w:t>
      </w:r>
    </w:p>
    <w:p w:rsidR="00DD6860" w:rsidRDefault="00DD6860" w:rsidP="00DD6860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</w:t>
      </w:r>
      <w:r w:rsidR="00A9734E" w:rsidRPr="00A9734E"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</w:t>
      </w:r>
      <w:r w:rsidR="00A9734E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следующим образом:</w:t>
      </w:r>
    </w:p>
    <w:p w:rsidR="00DD6860" w:rsidRDefault="00DD6860" w:rsidP="00DD6860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2 664 599,10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4,13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2 776 820,00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4,02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ООО "СЦ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Техносерв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6455023531, КПП 645001001, адрес: 410002, г. Саратов  Набережная Космонавтов  д.5);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2 787 000,00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3,98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DD6860">
        <w:rPr>
          <w:rFonts w:ascii="Times New Roman" w:hAnsi="Times New Roman" w:cs="Times New Roman"/>
          <w:b/>
          <w:color w:val="000000"/>
          <w:sz w:val="24"/>
        </w:rPr>
        <w:t>(Альтернативное предложение)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2 944 895,00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3,72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пятое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3 045 135,00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3,58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шестое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 xml:space="preserve"> (ИНН 5614054705, КПП 561401001, адрес: 462428, Оренбургская область, г. Орск, ул. Ленинского Комсомола, д. 2 "А", офис 7);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lastRenderedPageBreak/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3 348 440,00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3,24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седьмое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"СИГМА"</w:t>
      </w:r>
      <w:r>
        <w:rPr>
          <w:rFonts w:ascii="Times New Roman" w:hAnsi="Times New Roman" w:cs="Times New Roman"/>
          <w:color w:val="000000"/>
          <w:sz w:val="24"/>
        </w:rPr>
        <w:t xml:space="preserve"> (ИНН 7801378904, КПП 780401001, адрес: 195009, г. Санкт-Петербург, Свердловская наб.,  д. 4 литер Б);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3 600 000,00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2,90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восьмое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""НПК "ИТР"</w:t>
      </w:r>
      <w:r>
        <w:rPr>
          <w:rFonts w:ascii="Times New Roman" w:hAnsi="Times New Roman" w:cs="Times New Roman"/>
          <w:color w:val="000000"/>
          <w:sz w:val="24"/>
        </w:rPr>
        <w:t xml:space="preserve"> (ИНН 6454142582, КПП 645401001, адрес: 410056, г. Саратов, Ильинский проезд, д.11 офис 208-1);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3 668 290,00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2,77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девятое место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 Ха"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3 639 700,00 руб. без НДС;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2,67</w:t>
      </w:r>
    </w:p>
    <w:p w:rsidR="00DD6860" w:rsidRDefault="00DD6860" w:rsidP="00DD6860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3. О проведении процедуры повторной переторжки.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проведении процедуры повторной переторжки среди участников открытого запроса предложений в электронной форме.</w:t>
      </w:r>
    </w:p>
    <w:p w:rsidR="00DD6860" w:rsidRDefault="00DD6860" w:rsidP="00DD6860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</w:t>
      </w:r>
      <w:r w:rsidRPr="00DD6860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переторжки.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предложений в электронной форме</w:t>
      </w:r>
      <w:r w:rsidRPr="00DD6860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переторжки.</w:t>
      </w:r>
    </w:p>
    <w:p w:rsidR="00DD6860" w:rsidRDefault="00DD6860" w:rsidP="00DD6860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Организовать и провести процедуру повторной переторжки в соответствии с правилами, определенными закупочной документацией открытого запроса предложений в электронной форме и электронной торговой площадкой.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3.1.</w:t>
      </w:r>
      <w:r>
        <w:rPr>
          <w:rFonts w:ascii="Times New Roman" w:hAnsi="Times New Roman" w:cs="Times New Roman"/>
          <w:color w:val="000000"/>
          <w:sz w:val="24"/>
        </w:rPr>
        <w:tab/>
        <w:t>Процедуру повторной переторжки провести в заочной (электронной) форме.</w:t>
      </w:r>
    </w:p>
    <w:p w:rsidR="00DD6860" w:rsidRDefault="00DD6860" w:rsidP="00DD6860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3.2.</w:t>
      </w:r>
      <w:r>
        <w:rPr>
          <w:rFonts w:ascii="Times New Roman" w:hAnsi="Times New Roman" w:cs="Times New Roman"/>
          <w:color w:val="000000"/>
          <w:sz w:val="24"/>
        </w:rPr>
        <w:tab/>
        <w:t>Провести процедуру заочной повторной переторжки на электронной торговой площадке ОАО "Единая электронная торговая площадка" www.roseltorg.ru в соответствии с функционалом электронной торговой площадки.</w:t>
      </w:r>
    </w:p>
    <w:p w:rsidR="00DD6860" w:rsidRDefault="00DD6860" w:rsidP="00DD6860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DD6860" w:rsidSect="00DD6860">
      <w:footerReference w:type="default" r:id="rId8"/>
      <w:pgSz w:w="11906" w:h="16838"/>
      <w:pgMar w:top="709" w:right="850" w:bottom="1134" w:left="1701" w:header="708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860" w:rsidRDefault="00DD6860" w:rsidP="00DD6860">
      <w:pPr>
        <w:spacing w:after="0" w:line="240" w:lineRule="auto"/>
      </w:pPr>
      <w:r>
        <w:separator/>
      </w:r>
    </w:p>
  </w:endnote>
  <w:endnote w:type="continuationSeparator" w:id="0">
    <w:p w:rsidR="00DD6860" w:rsidRDefault="00DD6860" w:rsidP="00DD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860" w:rsidRDefault="00DD6860" w:rsidP="00DD6860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№13227/ОЗП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ППР2</w:t>
    </w:r>
  </w:p>
  <w:p w:rsidR="00DD6860" w:rsidRDefault="00DD6860" w:rsidP="00DD6860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предложений в электронной форме и проведении процедуры повторной переторжки</w:t>
    </w:r>
  </w:p>
  <w:p w:rsidR="00DD6860" w:rsidRDefault="00DD6860" w:rsidP="00DD6860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DD6860" w:rsidRDefault="00DD6860" w:rsidP="00DD6860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DD6860" w:rsidRPr="00DD6860" w:rsidRDefault="00DD6860" w:rsidP="00DD6860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1B0F4A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860" w:rsidRDefault="00DD6860" w:rsidP="00DD6860">
      <w:pPr>
        <w:spacing w:after="0" w:line="240" w:lineRule="auto"/>
      </w:pPr>
      <w:r>
        <w:separator/>
      </w:r>
    </w:p>
  </w:footnote>
  <w:footnote w:type="continuationSeparator" w:id="0">
    <w:p w:rsidR="00DD6860" w:rsidRDefault="00DD6860" w:rsidP="00DD6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60"/>
    <w:rsid w:val="001B0F4A"/>
    <w:rsid w:val="00316FC9"/>
    <w:rsid w:val="00A9734E"/>
    <w:rsid w:val="00C152B5"/>
    <w:rsid w:val="00C5508F"/>
    <w:rsid w:val="00DD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8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6860"/>
  </w:style>
  <w:style w:type="paragraph" w:styleId="a7">
    <w:name w:val="footer"/>
    <w:basedOn w:val="a"/>
    <w:link w:val="a8"/>
    <w:uiPriority w:val="99"/>
    <w:unhideWhenUsed/>
    <w:rsid w:val="00DD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6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8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6860"/>
  </w:style>
  <w:style w:type="paragraph" w:styleId="a7">
    <w:name w:val="footer"/>
    <w:basedOn w:val="a"/>
    <w:link w:val="a8"/>
    <w:uiPriority w:val="99"/>
    <w:unhideWhenUsed/>
    <w:rsid w:val="00DD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6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2018-05-15T06:29:00Z</cp:lastPrinted>
  <dcterms:created xsi:type="dcterms:W3CDTF">2018-05-16T12:18:00Z</dcterms:created>
  <dcterms:modified xsi:type="dcterms:W3CDTF">2018-05-16T12:18:00Z</dcterms:modified>
</cp:coreProperties>
</file>